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CB" w:rsidRDefault="00A617EB" w:rsidP="000B2AEF">
      <w:pPr>
        <w:jc w:val="center"/>
        <w:rPr>
          <w:rFonts w:ascii="仿宋" w:eastAsia="仿宋" w:hAnsi="仿宋" w:hint="eastAsia"/>
          <w:b/>
          <w:sz w:val="43"/>
          <w:szCs w:val="43"/>
        </w:rPr>
      </w:pPr>
      <w:r>
        <w:rPr>
          <w:rFonts w:ascii="仿宋" w:eastAsia="仿宋" w:hAnsi="仿宋" w:hint="eastAsia"/>
          <w:b/>
          <w:sz w:val="43"/>
          <w:szCs w:val="43"/>
        </w:rPr>
        <w:t>颁发牌匾顺序明细</w:t>
      </w:r>
    </w:p>
    <w:p w:rsidR="00A617EB" w:rsidRDefault="00A617EB" w:rsidP="00A617EB">
      <w:pPr>
        <w:jc w:val="left"/>
        <w:rPr>
          <w:rFonts w:ascii="仿宋" w:eastAsia="仿宋" w:hAnsi="仿宋" w:hint="eastAsia"/>
          <w:b/>
          <w:color w:val="FF0000"/>
          <w:sz w:val="31"/>
          <w:szCs w:val="31"/>
        </w:rPr>
      </w:pPr>
      <w:r w:rsidRPr="00A617EB">
        <w:rPr>
          <w:rFonts w:ascii="仿宋" w:eastAsia="仿宋" w:hAnsi="仿宋" w:hint="eastAsia"/>
          <w:b/>
          <w:color w:val="FF0000"/>
          <w:sz w:val="31"/>
          <w:szCs w:val="31"/>
        </w:rPr>
        <w:t>注：</w:t>
      </w:r>
      <w:r>
        <w:rPr>
          <w:rFonts w:ascii="仿宋" w:eastAsia="仿宋" w:hAnsi="仿宋" w:hint="eastAsia"/>
          <w:b/>
          <w:color w:val="FF0000"/>
          <w:sz w:val="31"/>
          <w:szCs w:val="31"/>
        </w:rPr>
        <w:t>1、签到时间为3月3日下午2:30；</w:t>
      </w:r>
    </w:p>
    <w:p w:rsidR="00A617EB" w:rsidRDefault="00A617EB" w:rsidP="00A617EB">
      <w:pPr>
        <w:ind w:firstLine="630"/>
        <w:jc w:val="left"/>
        <w:rPr>
          <w:rFonts w:ascii="仿宋" w:eastAsia="仿宋" w:hAnsi="仿宋" w:hint="eastAsia"/>
          <w:b/>
          <w:color w:val="FF0000"/>
          <w:sz w:val="31"/>
          <w:szCs w:val="31"/>
        </w:rPr>
      </w:pPr>
      <w:r>
        <w:rPr>
          <w:rFonts w:ascii="仿宋" w:eastAsia="仿宋" w:hAnsi="仿宋" w:hint="eastAsia"/>
          <w:b/>
          <w:color w:val="FF0000"/>
          <w:sz w:val="31"/>
          <w:szCs w:val="31"/>
        </w:rPr>
        <w:t>2、由于参会代表要进行选举（一公司一票），领奖人员位置设在后半部分，具体位置请参照现场签到表；</w:t>
      </w:r>
    </w:p>
    <w:p w:rsidR="00A617EB" w:rsidRDefault="00A617EB" w:rsidP="00A617EB">
      <w:pPr>
        <w:ind w:firstLine="630"/>
        <w:jc w:val="left"/>
        <w:rPr>
          <w:rFonts w:ascii="仿宋" w:eastAsia="仿宋" w:hAnsi="仿宋" w:hint="eastAsia"/>
          <w:b/>
          <w:color w:val="FF0000"/>
          <w:sz w:val="31"/>
          <w:szCs w:val="31"/>
        </w:rPr>
      </w:pPr>
      <w:r>
        <w:rPr>
          <w:rFonts w:ascii="仿宋" w:eastAsia="仿宋" w:hAnsi="仿宋" w:hint="eastAsia"/>
          <w:b/>
          <w:color w:val="FF0000"/>
          <w:sz w:val="31"/>
          <w:szCs w:val="31"/>
        </w:rPr>
        <w:t>3、颁奖议程较多，请现场听从工作人员只会，原则上提前出列准备，例如：您要在议程八时上台领奖，请您在议程六的领奖人员上台后</w:t>
      </w:r>
      <w:r w:rsidR="00FB4D39">
        <w:rPr>
          <w:rFonts w:ascii="仿宋" w:eastAsia="仿宋" w:hAnsi="仿宋" w:hint="eastAsia"/>
          <w:b/>
          <w:color w:val="FF0000"/>
          <w:sz w:val="31"/>
          <w:szCs w:val="31"/>
        </w:rPr>
        <w:t>自觉到面向主席台右边准备；</w:t>
      </w:r>
    </w:p>
    <w:p w:rsidR="00FB4D39" w:rsidRPr="003D51BC" w:rsidRDefault="00FB4D39" w:rsidP="00A617EB">
      <w:pPr>
        <w:ind w:firstLine="630"/>
        <w:jc w:val="left"/>
        <w:rPr>
          <w:rFonts w:ascii="仿宋" w:eastAsia="仿宋" w:hAnsi="仿宋"/>
          <w:color w:val="FF0000"/>
          <w:sz w:val="31"/>
          <w:szCs w:val="31"/>
        </w:rPr>
      </w:pPr>
      <w:r>
        <w:rPr>
          <w:rFonts w:ascii="仿宋" w:eastAsia="仿宋" w:hAnsi="仿宋" w:hint="eastAsia"/>
          <w:b/>
          <w:color w:val="FF0000"/>
          <w:sz w:val="31"/>
          <w:szCs w:val="31"/>
        </w:rPr>
        <w:t>4、如在台上领到的奖牌非本公司的奖牌，请在领奖完毕后自行调整。</w:t>
      </w:r>
    </w:p>
    <w:p w:rsidR="000B2AEF" w:rsidRPr="000B2AEF" w:rsidRDefault="000B2AEF" w:rsidP="000B2AEF">
      <w:pPr>
        <w:jc w:val="center"/>
        <w:rPr>
          <w:rFonts w:ascii="仿宋" w:eastAsia="仿宋" w:hAnsi="仿宋"/>
          <w:b/>
          <w:sz w:val="43"/>
          <w:szCs w:val="43"/>
        </w:rPr>
      </w:pPr>
    </w:p>
    <w:p w:rsidR="0016560E" w:rsidRPr="00A32421" w:rsidRDefault="0016560E" w:rsidP="0016560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1"/>
          <w:szCs w:val="31"/>
        </w:rPr>
      </w:pPr>
      <w:r w:rsidRPr="00353E9C">
        <w:rPr>
          <w:rFonts w:ascii="仿宋" w:eastAsia="仿宋" w:hAnsi="仿宋" w:hint="eastAsia"/>
          <w:b/>
          <w:sz w:val="31"/>
          <w:szCs w:val="31"/>
        </w:rPr>
        <w:t>议程六</w:t>
      </w:r>
      <w:r w:rsidRPr="00A32421">
        <w:rPr>
          <w:rFonts w:ascii="仿宋" w:eastAsia="仿宋" w:hAnsi="仿宋" w:hint="eastAsia"/>
          <w:sz w:val="31"/>
          <w:szCs w:val="31"/>
        </w:rPr>
        <w:t>（第一批）：</w:t>
      </w:r>
      <w:r w:rsidR="00A617EB">
        <w:rPr>
          <w:rFonts w:ascii="仿宋" w:eastAsia="仿宋" w:hAnsi="仿宋" w:hint="eastAsia"/>
          <w:sz w:val="31"/>
          <w:szCs w:val="31"/>
        </w:rPr>
        <w:t>家宝公司</w:t>
      </w:r>
      <w:r w:rsidRPr="00A32421">
        <w:rPr>
          <w:rFonts w:ascii="仿宋" w:eastAsia="仿宋" w:hAnsi="仿宋" w:hint="eastAsia"/>
          <w:sz w:val="31"/>
          <w:szCs w:val="31"/>
        </w:rPr>
        <w:t>、艺林公司</w:t>
      </w:r>
    </w:p>
    <w:p w:rsidR="0016560E" w:rsidRPr="00A32421" w:rsidRDefault="0016560E" w:rsidP="0016560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1"/>
          <w:szCs w:val="31"/>
        </w:rPr>
      </w:pPr>
      <w:r w:rsidRPr="00353E9C">
        <w:rPr>
          <w:rFonts w:ascii="仿宋" w:eastAsia="仿宋" w:hAnsi="仿宋" w:hint="eastAsia"/>
          <w:b/>
          <w:sz w:val="31"/>
          <w:szCs w:val="31"/>
        </w:rPr>
        <w:t>议程六</w:t>
      </w:r>
      <w:r w:rsidRPr="00A32421">
        <w:rPr>
          <w:rFonts w:ascii="仿宋" w:eastAsia="仿宋" w:hAnsi="仿宋" w:hint="eastAsia"/>
          <w:sz w:val="31"/>
          <w:szCs w:val="31"/>
        </w:rPr>
        <w:t xml:space="preserve">（第二批）：白雪朝  陈勇 肖强  王新冬 </w:t>
      </w:r>
    </w:p>
    <w:p w:rsidR="00353E9C" w:rsidRPr="00A617EB" w:rsidRDefault="0016560E" w:rsidP="00A617EB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1"/>
          <w:szCs w:val="31"/>
        </w:rPr>
      </w:pPr>
      <w:r w:rsidRPr="00353E9C">
        <w:rPr>
          <w:rFonts w:ascii="仿宋" w:eastAsia="仿宋" w:hAnsi="仿宋" w:hint="eastAsia"/>
          <w:b/>
          <w:sz w:val="31"/>
          <w:szCs w:val="31"/>
        </w:rPr>
        <w:t>议程六</w:t>
      </w:r>
      <w:r w:rsidRPr="00A32421">
        <w:rPr>
          <w:rFonts w:ascii="仿宋" w:eastAsia="仿宋" w:hAnsi="仿宋" w:hint="eastAsia"/>
          <w:sz w:val="31"/>
          <w:szCs w:val="31"/>
        </w:rPr>
        <w:t>（第三批）：徐海波  齐成郭  朱美红</w:t>
      </w:r>
    </w:p>
    <w:p w:rsidR="00283648" w:rsidRDefault="0016560E" w:rsidP="0016560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1"/>
          <w:szCs w:val="31"/>
        </w:rPr>
      </w:pPr>
      <w:r w:rsidRPr="00353E9C">
        <w:rPr>
          <w:rFonts w:ascii="仿宋" w:eastAsia="仿宋" w:hAnsi="仿宋" w:hint="eastAsia"/>
          <w:b/>
          <w:sz w:val="31"/>
          <w:szCs w:val="31"/>
        </w:rPr>
        <w:t>议程八</w:t>
      </w:r>
      <w:r w:rsidRPr="007E0066">
        <w:rPr>
          <w:rFonts w:ascii="仿宋" w:eastAsia="仿宋" w:hAnsi="仿宋" w:hint="eastAsia"/>
          <w:sz w:val="31"/>
          <w:szCs w:val="31"/>
        </w:rPr>
        <w:t>：</w:t>
      </w:r>
      <w:r w:rsidR="00D16F4A">
        <w:rPr>
          <w:rFonts w:ascii="仿宋" w:eastAsia="仿宋" w:hAnsi="仿宋" w:hint="eastAsia"/>
          <w:sz w:val="31"/>
          <w:szCs w:val="31"/>
        </w:rPr>
        <w:t>（5人）</w:t>
      </w:r>
    </w:p>
    <w:p w:rsidR="00353E9C" w:rsidRPr="00283648" w:rsidRDefault="00A617EB" w:rsidP="00A617EB">
      <w:pPr>
        <w:ind w:firstLineChars="245" w:firstLine="762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b/>
          <w:color w:val="8064A2" w:themeColor="accent4"/>
          <w:sz w:val="31"/>
          <w:szCs w:val="31"/>
        </w:rPr>
        <w:t>晨阳公司</w:t>
      </w:r>
      <w:r w:rsidR="0016560E" w:rsidRPr="00283648">
        <w:rPr>
          <w:rFonts w:ascii="仿宋" w:eastAsia="仿宋" w:hAnsi="仿宋" w:hint="eastAsia"/>
          <w:sz w:val="31"/>
          <w:szCs w:val="31"/>
        </w:rPr>
        <w:t>、力威、明治、福龙马、</w:t>
      </w:r>
      <w:r>
        <w:rPr>
          <w:rFonts w:ascii="仿宋" w:eastAsia="仿宋" w:hAnsi="仿宋" w:hint="eastAsia"/>
          <w:b/>
          <w:color w:val="548DD4" w:themeColor="text2" w:themeTint="99"/>
          <w:sz w:val="31"/>
          <w:szCs w:val="31"/>
        </w:rPr>
        <w:t>美高公司</w:t>
      </w:r>
    </w:p>
    <w:p w:rsidR="0016560E" w:rsidRPr="007E0066" w:rsidRDefault="00A32421" w:rsidP="0016560E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1"/>
          <w:szCs w:val="31"/>
        </w:rPr>
      </w:pPr>
      <w:r w:rsidRPr="00353E9C">
        <w:rPr>
          <w:rFonts w:ascii="仿宋" w:eastAsia="仿宋" w:hAnsi="仿宋" w:hint="eastAsia"/>
          <w:b/>
          <w:sz w:val="31"/>
          <w:szCs w:val="31"/>
        </w:rPr>
        <w:t>议程十</w:t>
      </w:r>
      <w:r w:rsidRPr="007E0066">
        <w:rPr>
          <w:rFonts w:ascii="仿宋" w:eastAsia="仿宋" w:hAnsi="仿宋" w:hint="eastAsia"/>
          <w:sz w:val="31"/>
          <w:szCs w:val="31"/>
        </w:rPr>
        <w:t>（第一批</w:t>
      </w:r>
      <w:r w:rsidR="00D16F4A">
        <w:rPr>
          <w:rFonts w:ascii="仿宋" w:eastAsia="仿宋" w:hAnsi="仿宋" w:hint="eastAsia"/>
          <w:sz w:val="31"/>
          <w:szCs w:val="31"/>
        </w:rPr>
        <w:t>8人</w:t>
      </w:r>
      <w:r w:rsidRPr="007E0066">
        <w:rPr>
          <w:rFonts w:ascii="仿宋" w:eastAsia="仿宋" w:hAnsi="仿宋" w:hint="eastAsia"/>
          <w:sz w:val="31"/>
          <w:szCs w:val="31"/>
        </w:rPr>
        <w:t>）：</w:t>
      </w:r>
      <w:r w:rsidR="00A617EB">
        <w:rPr>
          <w:rFonts w:ascii="仿宋" w:eastAsia="仿宋" w:hAnsi="仿宋" w:hint="eastAsia"/>
          <w:sz w:val="31"/>
          <w:szCs w:val="31"/>
        </w:rPr>
        <w:t>华海公司</w:t>
      </w:r>
      <w:r w:rsidRPr="007E0066">
        <w:rPr>
          <w:rFonts w:ascii="仿宋" w:eastAsia="仿宋" w:hAnsi="仿宋" w:hint="eastAsia"/>
          <w:sz w:val="31"/>
          <w:szCs w:val="31"/>
        </w:rPr>
        <w:t>、</w:t>
      </w:r>
      <w:r w:rsidR="00A617EB">
        <w:rPr>
          <w:rFonts w:ascii="仿宋" w:eastAsia="仿宋" w:hAnsi="仿宋" w:hint="eastAsia"/>
          <w:sz w:val="31"/>
          <w:szCs w:val="31"/>
        </w:rPr>
        <w:t>家宝公司</w:t>
      </w:r>
      <w:r w:rsidRPr="007E0066">
        <w:rPr>
          <w:rFonts w:ascii="仿宋" w:eastAsia="仿宋" w:hAnsi="仿宋" w:hint="eastAsia"/>
          <w:sz w:val="31"/>
          <w:szCs w:val="31"/>
        </w:rPr>
        <w:t>、</w:t>
      </w:r>
      <w:r w:rsidR="00A617EB">
        <w:rPr>
          <w:rFonts w:ascii="仿宋" w:eastAsia="仿宋" w:hAnsi="仿宋" w:hint="eastAsia"/>
          <w:sz w:val="31"/>
          <w:szCs w:val="31"/>
        </w:rPr>
        <w:t>科维公司</w:t>
      </w:r>
      <w:r w:rsidRPr="007E0066">
        <w:rPr>
          <w:rFonts w:ascii="仿宋" w:eastAsia="仿宋" w:hAnsi="仿宋" w:hint="eastAsia"/>
          <w:sz w:val="31"/>
          <w:szCs w:val="31"/>
        </w:rPr>
        <w:t>、艺林、</w:t>
      </w:r>
      <w:r w:rsidR="00A617EB">
        <w:rPr>
          <w:rFonts w:ascii="仿宋" w:eastAsia="仿宋" w:hAnsi="仿宋" w:hint="eastAsia"/>
          <w:sz w:val="31"/>
          <w:szCs w:val="31"/>
        </w:rPr>
        <w:t>市园林公司</w:t>
      </w:r>
      <w:r w:rsidRPr="007E0066">
        <w:rPr>
          <w:rFonts w:ascii="仿宋" w:eastAsia="仿宋" w:hAnsi="仿宋" w:hint="eastAsia"/>
          <w:sz w:val="31"/>
          <w:szCs w:val="31"/>
        </w:rPr>
        <w:t>、</w:t>
      </w:r>
      <w:r w:rsidR="00A617EB">
        <w:rPr>
          <w:rFonts w:ascii="仿宋" w:eastAsia="仿宋" w:hAnsi="仿宋" w:hint="eastAsia"/>
          <w:sz w:val="31"/>
          <w:szCs w:val="31"/>
        </w:rPr>
        <w:t>冠城公司</w:t>
      </w:r>
      <w:r w:rsidRPr="007E0066">
        <w:rPr>
          <w:rFonts w:ascii="仿宋" w:eastAsia="仿宋" w:hAnsi="仿宋" w:hint="eastAsia"/>
          <w:sz w:val="31"/>
          <w:szCs w:val="31"/>
        </w:rPr>
        <w:t>、舒洁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  <w:r w:rsidRPr="007E0066">
        <w:rPr>
          <w:rFonts w:ascii="仿宋" w:eastAsia="仿宋" w:hAnsi="仿宋" w:hint="eastAsia"/>
          <w:sz w:val="31"/>
          <w:szCs w:val="31"/>
        </w:rPr>
        <w:t>、恒辉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</w:p>
    <w:p w:rsidR="00A32421" w:rsidRPr="00A32421" w:rsidRDefault="00A32421" w:rsidP="00A32421">
      <w:pPr>
        <w:pStyle w:val="a5"/>
        <w:ind w:left="720" w:firstLineChars="0" w:firstLine="0"/>
        <w:rPr>
          <w:rFonts w:ascii="仿宋" w:eastAsia="仿宋" w:hAnsi="仿宋"/>
          <w:sz w:val="31"/>
          <w:szCs w:val="31"/>
        </w:rPr>
      </w:pPr>
      <w:r w:rsidRPr="00353E9C">
        <w:rPr>
          <w:rFonts w:ascii="仿宋" w:eastAsia="仿宋" w:hAnsi="仿宋" w:hint="eastAsia"/>
          <w:b/>
          <w:sz w:val="31"/>
          <w:szCs w:val="31"/>
        </w:rPr>
        <w:t>议程十</w:t>
      </w:r>
      <w:r w:rsidRPr="00A32421">
        <w:rPr>
          <w:rFonts w:ascii="仿宋" w:eastAsia="仿宋" w:hAnsi="仿宋" w:hint="eastAsia"/>
          <w:sz w:val="31"/>
          <w:szCs w:val="31"/>
        </w:rPr>
        <w:t>（第二批</w:t>
      </w:r>
      <w:r w:rsidR="00D16F4A">
        <w:rPr>
          <w:rFonts w:ascii="仿宋" w:eastAsia="仿宋" w:hAnsi="仿宋" w:hint="eastAsia"/>
          <w:sz w:val="31"/>
          <w:szCs w:val="31"/>
        </w:rPr>
        <w:t>8人</w:t>
      </w:r>
      <w:r w:rsidRPr="00A32421">
        <w:rPr>
          <w:rFonts w:ascii="仿宋" w:eastAsia="仿宋" w:hAnsi="仿宋" w:hint="eastAsia"/>
          <w:sz w:val="31"/>
          <w:szCs w:val="31"/>
        </w:rPr>
        <w:t>）：</w:t>
      </w:r>
      <w:r w:rsidR="00A617EB">
        <w:rPr>
          <w:rFonts w:ascii="仿宋" w:eastAsia="仿宋" w:hAnsi="仿宋" w:hint="eastAsia"/>
          <w:sz w:val="31"/>
          <w:szCs w:val="31"/>
        </w:rPr>
        <w:t>万家美公司</w:t>
      </w:r>
      <w:r w:rsidRPr="00A32421">
        <w:rPr>
          <w:rFonts w:ascii="仿宋" w:eastAsia="仿宋" w:hAnsi="仿宋" w:hint="eastAsia"/>
          <w:sz w:val="31"/>
          <w:szCs w:val="31"/>
        </w:rPr>
        <w:t>、</w:t>
      </w:r>
      <w:r w:rsidR="00A617EB">
        <w:rPr>
          <w:rFonts w:ascii="仿宋" w:eastAsia="仿宋" w:hAnsi="仿宋" w:hint="eastAsia"/>
          <w:sz w:val="31"/>
          <w:szCs w:val="31"/>
        </w:rPr>
        <w:t>荣佳公司</w:t>
      </w:r>
      <w:r w:rsidRPr="00A32421">
        <w:rPr>
          <w:rFonts w:ascii="仿宋" w:eastAsia="仿宋" w:hAnsi="仿宋" w:hint="eastAsia"/>
          <w:sz w:val="31"/>
          <w:szCs w:val="31"/>
        </w:rPr>
        <w:t>、卓建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、绿宝石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、智洋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、爱洁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、菁盛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</w:t>
      </w:r>
      <w:r w:rsidR="00A617EB">
        <w:rPr>
          <w:rFonts w:ascii="仿宋" w:eastAsia="仿宋" w:hAnsi="仿宋" w:hint="eastAsia"/>
          <w:sz w:val="31"/>
          <w:szCs w:val="31"/>
        </w:rPr>
        <w:t>维源公司</w:t>
      </w:r>
    </w:p>
    <w:p w:rsidR="00A32421" w:rsidRPr="00A32421" w:rsidRDefault="00A32421" w:rsidP="00A32421">
      <w:pPr>
        <w:pStyle w:val="a5"/>
        <w:ind w:left="720" w:firstLineChars="0" w:firstLine="0"/>
        <w:rPr>
          <w:rFonts w:ascii="仿宋" w:eastAsia="仿宋" w:hAnsi="仿宋"/>
          <w:sz w:val="31"/>
          <w:szCs w:val="31"/>
        </w:rPr>
      </w:pPr>
      <w:r w:rsidRPr="00353E9C">
        <w:rPr>
          <w:rFonts w:ascii="仿宋" w:eastAsia="仿宋" w:hAnsi="仿宋" w:hint="eastAsia"/>
          <w:b/>
          <w:sz w:val="31"/>
          <w:szCs w:val="31"/>
        </w:rPr>
        <w:t>议程十</w:t>
      </w:r>
      <w:r w:rsidRPr="00A32421">
        <w:rPr>
          <w:rFonts w:ascii="仿宋" w:eastAsia="仿宋" w:hAnsi="仿宋" w:hint="eastAsia"/>
          <w:sz w:val="31"/>
          <w:szCs w:val="31"/>
        </w:rPr>
        <w:t>（第三批</w:t>
      </w:r>
      <w:r w:rsidR="00D16F4A">
        <w:rPr>
          <w:rFonts w:ascii="仿宋" w:eastAsia="仿宋" w:hAnsi="仿宋" w:hint="eastAsia"/>
          <w:sz w:val="31"/>
          <w:szCs w:val="31"/>
        </w:rPr>
        <w:t>7人</w:t>
      </w:r>
      <w:r w:rsidRPr="00A32421">
        <w:rPr>
          <w:rFonts w:ascii="仿宋" w:eastAsia="仿宋" w:hAnsi="仿宋" w:hint="eastAsia"/>
          <w:sz w:val="31"/>
          <w:szCs w:val="31"/>
        </w:rPr>
        <w:t>）：永庆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</w:t>
      </w:r>
      <w:r w:rsidR="00A617EB">
        <w:rPr>
          <w:rFonts w:ascii="仿宋" w:eastAsia="仿宋" w:hAnsi="仿宋" w:hint="eastAsia"/>
          <w:sz w:val="31"/>
          <w:szCs w:val="31"/>
        </w:rPr>
        <w:t>田雨公司</w:t>
      </w:r>
      <w:r w:rsidRPr="00A32421">
        <w:rPr>
          <w:rFonts w:ascii="仿宋" w:eastAsia="仿宋" w:hAnsi="仿宋" w:hint="eastAsia"/>
          <w:sz w:val="31"/>
          <w:szCs w:val="31"/>
        </w:rPr>
        <w:t>、丰盛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</w:t>
      </w:r>
      <w:r w:rsidR="00283648">
        <w:rPr>
          <w:rFonts w:ascii="仿宋" w:eastAsia="仿宋" w:hAnsi="仿宋" w:hint="eastAsia"/>
          <w:b/>
          <w:color w:val="548DD4" w:themeColor="text2" w:themeTint="99"/>
          <w:sz w:val="31"/>
          <w:szCs w:val="31"/>
        </w:rPr>
        <w:t>美高</w:t>
      </w:r>
      <w:r w:rsidR="00A617EB">
        <w:rPr>
          <w:rFonts w:ascii="仿宋" w:eastAsia="仿宋" w:hAnsi="仿宋" w:hint="eastAsia"/>
          <w:b/>
          <w:color w:val="548DD4" w:themeColor="text2" w:themeTint="99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</w:t>
      </w:r>
      <w:r w:rsidR="00283648">
        <w:rPr>
          <w:rFonts w:ascii="仿宋" w:eastAsia="仿宋" w:hAnsi="仿宋" w:hint="eastAsia"/>
          <w:b/>
          <w:color w:val="8064A2" w:themeColor="accent4"/>
          <w:sz w:val="31"/>
          <w:szCs w:val="31"/>
        </w:rPr>
        <w:t>晨阳</w:t>
      </w:r>
      <w:r w:rsidR="00A617EB">
        <w:rPr>
          <w:rFonts w:ascii="仿宋" w:eastAsia="仿宋" w:hAnsi="仿宋" w:hint="eastAsia"/>
          <w:b/>
          <w:color w:val="8064A2" w:themeColor="accent4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、美升达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  <w:r w:rsidRPr="00A32421">
        <w:rPr>
          <w:rFonts w:ascii="仿宋" w:eastAsia="仿宋" w:hAnsi="仿宋" w:hint="eastAsia"/>
          <w:sz w:val="31"/>
          <w:szCs w:val="31"/>
        </w:rPr>
        <w:t>、东绿</w:t>
      </w:r>
      <w:r w:rsidR="00A617EB">
        <w:rPr>
          <w:rFonts w:ascii="仿宋" w:eastAsia="仿宋" w:hAnsi="仿宋" w:hint="eastAsia"/>
          <w:sz w:val="31"/>
          <w:szCs w:val="31"/>
        </w:rPr>
        <w:t>公司</w:t>
      </w:r>
    </w:p>
    <w:sectPr w:rsidR="00A32421" w:rsidRPr="00A32421" w:rsidSect="0065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C2" w:rsidRDefault="00515AC2" w:rsidP="0016560E">
      <w:r>
        <w:separator/>
      </w:r>
    </w:p>
  </w:endnote>
  <w:endnote w:type="continuationSeparator" w:id="1">
    <w:p w:rsidR="00515AC2" w:rsidRDefault="00515AC2" w:rsidP="0016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C2" w:rsidRDefault="00515AC2" w:rsidP="0016560E">
      <w:r>
        <w:separator/>
      </w:r>
    </w:p>
  </w:footnote>
  <w:footnote w:type="continuationSeparator" w:id="1">
    <w:p w:rsidR="00515AC2" w:rsidRDefault="00515AC2" w:rsidP="00165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292"/>
    <w:multiLevelType w:val="hybridMultilevel"/>
    <w:tmpl w:val="47A4E006"/>
    <w:lvl w:ilvl="0" w:tplc="DD8E174C">
      <w:start w:val="1"/>
      <w:numFmt w:val="decimal"/>
      <w:lvlText w:val="%1."/>
      <w:lvlJc w:val="left"/>
      <w:pPr>
        <w:ind w:left="720" w:hanging="720"/>
      </w:pPr>
      <w:rPr>
        <w:rFonts w:hint="default"/>
        <w:sz w:val="31"/>
        <w:szCs w:val="3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60E"/>
    <w:rsid w:val="000603FD"/>
    <w:rsid w:val="000B2AEF"/>
    <w:rsid w:val="001025CB"/>
    <w:rsid w:val="0012162F"/>
    <w:rsid w:val="0016560E"/>
    <w:rsid w:val="001F1CE8"/>
    <w:rsid w:val="00283648"/>
    <w:rsid w:val="003309A9"/>
    <w:rsid w:val="00353E9C"/>
    <w:rsid w:val="0037422B"/>
    <w:rsid w:val="003D51BC"/>
    <w:rsid w:val="004A06FD"/>
    <w:rsid w:val="005014B7"/>
    <w:rsid w:val="00515AC2"/>
    <w:rsid w:val="00551C82"/>
    <w:rsid w:val="00656CCB"/>
    <w:rsid w:val="00703C80"/>
    <w:rsid w:val="007E0066"/>
    <w:rsid w:val="0093644F"/>
    <w:rsid w:val="009A4377"/>
    <w:rsid w:val="00A243BB"/>
    <w:rsid w:val="00A32421"/>
    <w:rsid w:val="00A35840"/>
    <w:rsid w:val="00A617EB"/>
    <w:rsid w:val="00A6322E"/>
    <w:rsid w:val="00AD78AB"/>
    <w:rsid w:val="00CD43CB"/>
    <w:rsid w:val="00D16F4A"/>
    <w:rsid w:val="00F21103"/>
    <w:rsid w:val="00FB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60E"/>
    <w:rPr>
      <w:sz w:val="18"/>
      <w:szCs w:val="18"/>
    </w:rPr>
  </w:style>
  <w:style w:type="paragraph" w:styleId="a5">
    <w:name w:val="List Paragraph"/>
    <w:basedOn w:val="a"/>
    <w:uiPriority w:val="34"/>
    <w:qFormat/>
    <w:rsid w:val="001656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>Sky123.Org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dcterms:created xsi:type="dcterms:W3CDTF">2021-02-26T02:10:00Z</dcterms:created>
  <dcterms:modified xsi:type="dcterms:W3CDTF">2021-02-26T02:23:00Z</dcterms:modified>
</cp:coreProperties>
</file>